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28" w:type="dxa"/>
        <w:jc w:val="center"/>
        <w:tblBorders>
          <w:bottom w:val="single" w:sz="4" w:space="0" w:color="auto"/>
        </w:tblBorders>
        <w:tblLayout w:type="fixed"/>
        <w:tblLook w:val="04A0"/>
      </w:tblPr>
      <w:tblGrid>
        <w:gridCol w:w="9931"/>
        <w:gridCol w:w="97"/>
      </w:tblGrid>
      <w:tr w:rsidR="0042503B" w:rsidRPr="00873C25" w:rsidTr="00CA19E4">
        <w:trPr>
          <w:trHeight w:val="414"/>
          <w:jc w:val="center"/>
        </w:trPr>
        <w:tc>
          <w:tcPr>
            <w:tcW w:w="100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503B" w:rsidRPr="00873C25" w:rsidRDefault="00337BA2" w:rsidP="00CA19E4">
            <w:pPr>
              <w:jc w:val="center"/>
              <w:rPr>
                <w:b/>
                <w:sz w:val="26"/>
                <w:szCs w:val="26"/>
              </w:rPr>
            </w:pPr>
            <w:r w:rsidRPr="00873C25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42503B" w:rsidRPr="00873C25">
              <w:rPr>
                <w:b/>
                <w:color w:val="000000"/>
                <w:sz w:val="26"/>
                <w:szCs w:val="26"/>
              </w:rPr>
              <w:instrText xml:space="preserve"> DOCVARIABLE  S_UIK_FEDERAL_SUBJECT</w:instrText>
            </w:r>
            <w:r w:rsidR="00FF7C2D" w:rsidRPr="00873C25">
              <w:rPr>
                <w:b/>
                <w:color w:val="000000"/>
                <w:sz w:val="26"/>
                <w:szCs w:val="26"/>
              </w:rPr>
              <w:instrText xml:space="preserve"> \* MERGEFORMAT</w:instrText>
            </w:r>
            <w:r w:rsidRPr="00873C25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</w:tr>
      <w:tr w:rsidR="0042503B" w:rsidRPr="0075216A" w:rsidTr="00CA19E4">
        <w:trPr>
          <w:gridAfter w:val="1"/>
          <w:wAfter w:w="97" w:type="dxa"/>
          <w:jc w:val="center"/>
        </w:trPr>
        <w:tc>
          <w:tcPr>
            <w:tcW w:w="9931" w:type="dxa"/>
            <w:tcBorders>
              <w:bottom w:val="nil"/>
            </w:tcBorders>
            <w:shd w:val="clear" w:color="auto" w:fill="auto"/>
            <w:vAlign w:val="center"/>
          </w:tcPr>
          <w:p w:rsidR="0042503B" w:rsidRPr="0075216A" w:rsidRDefault="0042503B" w:rsidP="00CA19E4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42503B" w:rsidRPr="00873C25" w:rsidTr="00CA19E4">
        <w:trPr>
          <w:trHeight w:val="414"/>
          <w:jc w:val="center"/>
        </w:trPr>
        <w:tc>
          <w:tcPr>
            <w:tcW w:w="100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503B" w:rsidRPr="00873C25" w:rsidRDefault="00337BA2" w:rsidP="00CA19E4">
            <w:pPr>
              <w:jc w:val="center"/>
              <w:rPr>
                <w:b/>
                <w:sz w:val="26"/>
                <w:szCs w:val="26"/>
              </w:rPr>
            </w:pPr>
            <w:r w:rsidRPr="00873C25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42503B" w:rsidRPr="00873C25">
              <w:rPr>
                <w:b/>
                <w:color w:val="000000"/>
                <w:sz w:val="26"/>
                <w:szCs w:val="26"/>
              </w:rPr>
              <w:instrText xml:space="preserve"> DOCVARIABLE  S_UIK_MUNICIPAL_DIVISION</w:instrText>
            </w:r>
            <w:r w:rsidR="00FF7C2D" w:rsidRPr="00873C25">
              <w:rPr>
                <w:b/>
                <w:color w:val="000000"/>
                <w:sz w:val="26"/>
                <w:szCs w:val="26"/>
              </w:rPr>
              <w:instrText xml:space="preserve"> \* MERGEFORMAT</w:instrText>
            </w:r>
            <w:r w:rsidRPr="00873C25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</w:tr>
      <w:tr w:rsidR="0042503B" w:rsidRPr="0075216A" w:rsidTr="00CA19E4">
        <w:trPr>
          <w:gridAfter w:val="1"/>
          <w:wAfter w:w="97" w:type="dxa"/>
          <w:jc w:val="center"/>
        </w:trPr>
        <w:tc>
          <w:tcPr>
            <w:tcW w:w="9931" w:type="dxa"/>
            <w:tcBorders>
              <w:bottom w:val="nil"/>
            </w:tcBorders>
            <w:shd w:val="clear" w:color="auto" w:fill="auto"/>
            <w:vAlign w:val="center"/>
          </w:tcPr>
          <w:p w:rsidR="0042503B" w:rsidRPr="0075216A" w:rsidRDefault="0042503B" w:rsidP="00CA19E4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p w:rsidR="0042503B" w:rsidRDefault="0042503B" w:rsidP="0042503B">
      <w:pPr>
        <w:keepNext/>
        <w:jc w:val="center"/>
        <w:outlineLvl w:val="1"/>
        <w:rPr>
          <w:b/>
          <w:color w:val="000000"/>
          <w:sz w:val="26"/>
        </w:rPr>
      </w:pPr>
    </w:p>
    <w:p w:rsidR="0042503B" w:rsidRDefault="0042503B" w:rsidP="0042503B">
      <w:pPr>
        <w:keepNext/>
        <w:jc w:val="center"/>
        <w:outlineLvl w:val="1"/>
        <w:rPr>
          <w:b/>
          <w:sz w:val="26"/>
        </w:rPr>
      </w:pPr>
      <w:r>
        <w:rPr>
          <w:b/>
          <w:color w:val="000000"/>
          <w:sz w:val="26"/>
        </w:rPr>
        <w:t>УЧАСТКОВАЯ ИЗБИРАТЕЛЬНАЯ</w:t>
      </w:r>
      <w:r>
        <w:rPr>
          <w:b/>
          <w:sz w:val="26"/>
        </w:rPr>
        <w:t xml:space="preserve"> КОМИССИЯ</w:t>
      </w:r>
    </w:p>
    <w:p w:rsidR="0042503B" w:rsidRDefault="0042503B" w:rsidP="0042503B">
      <w:pPr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337BA2">
        <w:rPr>
          <w:b/>
          <w:sz w:val="26"/>
        </w:rPr>
        <w:fldChar w:fldCharType="begin"/>
      </w:r>
      <w:r>
        <w:rPr>
          <w:b/>
          <w:sz w:val="26"/>
        </w:rPr>
        <w:instrText xml:space="preserve"> DOCVARIABLE  S_UIK_NUMBER</w:instrText>
      </w:r>
      <w:r w:rsidR="00FF7C2D" w:rsidRPr="00FF7C2D">
        <w:rPr>
          <w:b/>
          <w:sz w:val="26"/>
        </w:rPr>
        <w:instrText xml:space="preserve"> \* MERGEFORMAT</w:instrText>
      </w:r>
      <w:r w:rsidR="00337BA2">
        <w:rPr>
          <w:b/>
          <w:sz w:val="26"/>
        </w:rPr>
        <w:fldChar w:fldCharType="end"/>
      </w:r>
    </w:p>
    <w:p w:rsidR="0042503B" w:rsidRDefault="0042503B" w:rsidP="0042503B">
      <w:pPr>
        <w:jc w:val="center"/>
        <w:rPr>
          <w:color w:val="000000"/>
          <w:sz w:val="26"/>
        </w:rPr>
      </w:pPr>
    </w:p>
    <w:p w:rsidR="0042503B" w:rsidRPr="007F42F9" w:rsidRDefault="0042503B" w:rsidP="0042503B">
      <w:pPr>
        <w:jc w:val="center"/>
        <w:rPr>
          <w:b/>
          <w:color w:val="000000"/>
          <w:spacing w:val="60"/>
          <w:sz w:val="26"/>
          <w:szCs w:val="26"/>
        </w:rPr>
      </w:pPr>
      <w:r w:rsidRPr="007F42F9">
        <w:rPr>
          <w:b/>
          <w:color w:val="000000"/>
          <w:spacing w:val="60"/>
          <w:sz w:val="26"/>
          <w:szCs w:val="26"/>
        </w:rPr>
        <w:t>РЕШЕНИЕ</w:t>
      </w:r>
    </w:p>
    <w:tbl>
      <w:tblPr>
        <w:tblW w:w="9638" w:type="dxa"/>
        <w:tblInd w:w="180" w:type="dxa"/>
        <w:shd w:val="clear" w:color="auto" w:fill="CCECFF"/>
        <w:tblLook w:val="0000"/>
      </w:tblPr>
      <w:tblGrid>
        <w:gridCol w:w="3161"/>
        <w:gridCol w:w="3161"/>
        <w:gridCol w:w="448"/>
        <w:gridCol w:w="1511"/>
        <w:gridCol w:w="1357"/>
      </w:tblGrid>
      <w:tr w:rsidR="0042503B" w:rsidTr="0042503B"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42503B" w:rsidRPr="001F40A9" w:rsidRDefault="00CD61CA" w:rsidP="00CA19E4">
            <w:pPr>
              <w:jc w:val="center"/>
              <w:rPr>
                <w:sz w:val="26"/>
                <w:szCs w:val="26"/>
              </w:rPr>
            </w:pPr>
            <w:r w:rsidRPr="00CD61CA">
              <w:rPr>
                <w:sz w:val="26"/>
                <w:szCs w:val="26"/>
              </w:rPr>
              <w:t xml:space="preserve">«       » </w:t>
            </w:r>
            <w:r w:rsidR="00337BA2" w:rsidRPr="00CD61CA">
              <w:rPr>
                <w:sz w:val="26"/>
                <w:szCs w:val="26"/>
              </w:rPr>
              <w:fldChar w:fldCharType="begin"/>
            </w:r>
            <w:r w:rsidRPr="00CD61CA">
              <w:rPr>
                <w:sz w:val="26"/>
                <w:szCs w:val="26"/>
              </w:rPr>
              <w:instrText xml:space="preserve"> DOCVARIABLE  G_DATE_NOW__MONTH_NAME</w:instrText>
            </w:r>
            <w:r w:rsidR="00FF7C2D" w:rsidRPr="00FF7C2D">
              <w:rPr>
                <w:sz w:val="26"/>
                <w:szCs w:val="26"/>
              </w:rPr>
              <w:instrText xml:space="preserve"> \* MERGEFORMAT</w:instrText>
            </w:r>
            <w:r w:rsidR="00337BA2" w:rsidRPr="00CD61CA">
              <w:rPr>
                <w:sz w:val="26"/>
                <w:szCs w:val="26"/>
              </w:rPr>
              <w:fldChar w:fldCharType="end"/>
            </w:r>
            <w:r w:rsidR="005C16D3">
              <w:rPr>
                <w:sz w:val="26"/>
                <w:szCs w:val="26"/>
              </w:rPr>
              <w:t xml:space="preserve"> </w:t>
            </w:r>
            <w:r w:rsidR="00337BA2" w:rsidRPr="00CD61CA">
              <w:rPr>
                <w:sz w:val="26"/>
                <w:szCs w:val="26"/>
              </w:rPr>
              <w:fldChar w:fldCharType="begin"/>
            </w:r>
            <w:r w:rsidRPr="00CD61CA">
              <w:rPr>
                <w:sz w:val="26"/>
                <w:szCs w:val="26"/>
              </w:rPr>
              <w:instrText xml:space="preserve"> DOCVARIABLE  G_DATE_NOW__YEAR</w:instrText>
            </w:r>
            <w:r w:rsidR="00FF7C2D" w:rsidRPr="00FF7C2D">
              <w:rPr>
                <w:sz w:val="26"/>
                <w:szCs w:val="26"/>
              </w:rPr>
              <w:instrText xml:space="preserve"> \* MERGEFORMAT</w:instrText>
            </w:r>
            <w:r w:rsidR="00337BA2" w:rsidRPr="00CD61CA">
              <w:rPr>
                <w:sz w:val="26"/>
                <w:szCs w:val="26"/>
              </w:rPr>
              <w:fldChar w:fldCharType="end"/>
            </w:r>
            <w:r w:rsidR="005C16D3">
              <w:rPr>
                <w:sz w:val="26"/>
                <w:szCs w:val="26"/>
              </w:rPr>
              <w:t xml:space="preserve"> </w:t>
            </w:r>
            <w:proofErr w:type="gramStart"/>
            <w:r w:rsidRPr="00CD61CA">
              <w:rPr>
                <w:sz w:val="26"/>
                <w:szCs w:val="26"/>
              </w:rPr>
              <w:t>г</w:t>
            </w:r>
            <w:proofErr w:type="gramEnd"/>
            <w:r w:rsidRPr="00CD61CA">
              <w:rPr>
                <w:sz w:val="26"/>
                <w:szCs w:val="26"/>
              </w:rPr>
              <w:t>.</w:t>
            </w:r>
          </w:p>
        </w:tc>
        <w:tc>
          <w:tcPr>
            <w:tcW w:w="3161" w:type="dxa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sz w:val="28"/>
              </w:rPr>
            </w:pPr>
          </w:p>
        </w:tc>
        <w:tc>
          <w:tcPr>
            <w:tcW w:w="3316" w:type="dxa"/>
            <w:gridSpan w:val="3"/>
            <w:shd w:val="clear" w:color="auto" w:fill="auto"/>
            <w:vAlign w:val="bottom"/>
          </w:tcPr>
          <w:p w:rsidR="0042503B" w:rsidRPr="00A804B0" w:rsidRDefault="0042503B" w:rsidP="00CA19E4">
            <w:pPr>
              <w:rPr>
                <w:sz w:val="28"/>
              </w:rPr>
            </w:pPr>
            <w:r w:rsidRPr="00A804B0">
              <w:rPr>
                <w:sz w:val="28"/>
              </w:rPr>
              <w:t>№</w:t>
            </w:r>
          </w:p>
        </w:tc>
      </w:tr>
      <w:tr w:rsidR="0042503B" w:rsidTr="0042503B"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jc w:val="center"/>
              <w:rPr>
                <w:i/>
                <w:sz w:val="28"/>
                <w:vertAlign w:val="superscript"/>
              </w:rPr>
            </w:pPr>
            <w:r w:rsidRPr="00A804B0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jc w:val="center"/>
              <w:rPr>
                <w:i/>
                <w:sz w:val="28"/>
              </w:rPr>
            </w:pPr>
          </w:p>
        </w:tc>
        <w:tc>
          <w:tcPr>
            <w:tcW w:w="448" w:type="dxa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sz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rPr>
                <w:sz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42503B" w:rsidRPr="00A804B0" w:rsidRDefault="0042503B" w:rsidP="00CA19E4">
            <w:pPr>
              <w:rPr>
                <w:sz w:val="28"/>
              </w:rPr>
            </w:pPr>
          </w:p>
        </w:tc>
      </w:tr>
      <w:tr w:rsidR="0042503B" w:rsidTr="0042503B">
        <w:tc>
          <w:tcPr>
            <w:tcW w:w="3161" w:type="dxa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i/>
                <w:sz w:val="28"/>
              </w:rPr>
            </w:pPr>
          </w:p>
        </w:tc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jc w:val="center"/>
              <w:rPr>
                <w:i/>
                <w:sz w:val="28"/>
                <w:vertAlign w:val="superscript"/>
              </w:rPr>
            </w:pPr>
            <w:r w:rsidRPr="00A804B0">
              <w:rPr>
                <w:i/>
                <w:sz w:val="28"/>
                <w:vertAlign w:val="superscript"/>
              </w:rPr>
              <w:t xml:space="preserve">(место </w:t>
            </w:r>
            <w:r w:rsidRPr="00A804B0">
              <w:rPr>
                <w:i/>
                <w:sz w:val="27"/>
                <w:vertAlign w:val="superscript"/>
              </w:rPr>
              <w:t>проведения заседания</w:t>
            </w:r>
            <w:r w:rsidRPr="00A804B0">
              <w:rPr>
                <w:i/>
                <w:sz w:val="28"/>
                <w:vertAlign w:val="superscript"/>
              </w:rPr>
              <w:t>)</w:t>
            </w:r>
          </w:p>
        </w:tc>
        <w:tc>
          <w:tcPr>
            <w:tcW w:w="3316" w:type="dxa"/>
            <w:gridSpan w:val="3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sz w:val="28"/>
              </w:rPr>
            </w:pPr>
          </w:p>
        </w:tc>
      </w:tr>
    </w:tbl>
    <w:p w:rsidR="0042503B" w:rsidRDefault="0042503B" w:rsidP="0042503B">
      <w:pPr>
        <w:rPr>
          <w:sz w:val="10"/>
        </w:rPr>
      </w:pPr>
    </w:p>
    <w:p w:rsidR="0042503B" w:rsidRPr="00E860E3" w:rsidRDefault="0042503B" w:rsidP="0042503B">
      <w:pPr>
        <w:pStyle w:val="a5"/>
        <w:spacing w:before="0" w:after="0"/>
        <w:jc w:val="center"/>
        <w:rPr>
          <w:rFonts w:ascii="Times New Roman" w:hAnsi="Times New Roman"/>
          <w:b/>
          <w:sz w:val="26"/>
          <w:szCs w:val="26"/>
        </w:rPr>
      </w:pPr>
      <w:r w:rsidRPr="00E860E3">
        <w:rPr>
          <w:rFonts w:ascii="Times New Roman" w:hAnsi="Times New Roman"/>
          <w:b/>
          <w:sz w:val="26"/>
          <w:szCs w:val="26"/>
        </w:rPr>
        <w:t xml:space="preserve">О распределении обязанностей членов участковой избирательной </w:t>
      </w:r>
    </w:p>
    <w:p w:rsidR="00D43E1A" w:rsidRDefault="0042503B" w:rsidP="00621285">
      <w:pPr>
        <w:pStyle w:val="a5"/>
        <w:keepNext/>
        <w:keepLines/>
        <w:spacing w:before="0"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E860E3">
        <w:rPr>
          <w:rFonts w:ascii="Times New Roman" w:hAnsi="Times New Roman"/>
          <w:b/>
          <w:sz w:val="26"/>
          <w:szCs w:val="26"/>
        </w:rPr>
        <w:t>комиссии избирательного участка №</w:t>
      </w:r>
      <w:r w:rsidR="005C16D3">
        <w:rPr>
          <w:rFonts w:ascii="Times New Roman" w:hAnsi="Times New Roman"/>
          <w:b/>
          <w:sz w:val="26"/>
          <w:szCs w:val="26"/>
        </w:rPr>
        <w:t xml:space="preserve"> </w:t>
      </w:r>
      <w:r w:rsidR="00337BA2" w:rsidRPr="00E860E3">
        <w:rPr>
          <w:rFonts w:ascii="Times New Roman" w:hAnsi="Times New Roman"/>
          <w:b/>
          <w:sz w:val="26"/>
          <w:szCs w:val="26"/>
        </w:rPr>
        <w:fldChar w:fldCharType="begin"/>
      </w:r>
      <w:r w:rsidR="00A90A9F" w:rsidRPr="00E860E3">
        <w:rPr>
          <w:rFonts w:ascii="Times New Roman" w:hAnsi="Times New Roman"/>
          <w:b/>
          <w:sz w:val="26"/>
          <w:szCs w:val="26"/>
        </w:rPr>
        <w:instrText xml:space="preserve"> DOCVARIABLE S_UIK_NUMBER</w:instrText>
      </w:r>
      <w:r w:rsidR="00FF7C2D" w:rsidRPr="00FF7C2D">
        <w:rPr>
          <w:rFonts w:ascii="Times New Roman" w:hAnsi="Times New Roman"/>
          <w:b/>
          <w:sz w:val="26"/>
          <w:szCs w:val="26"/>
        </w:rPr>
        <w:instrText xml:space="preserve"> \* MERGEFORMAT</w:instrText>
      </w:r>
      <w:r w:rsidR="00337BA2" w:rsidRPr="00E860E3">
        <w:rPr>
          <w:rFonts w:ascii="Times New Roman" w:hAnsi="Times New Roman"/>
          <w:b/>
          <w:sz w:val="26"/>
          <w:szCs w:val="26"/>
        </w:rPr>
        <w:fldChar w:fldCharType="end"/>
      </w:r>
      <w:r w:rsidRPr="00E860E3">
        <w:rPr>
          <w:rFonts w:ascii="Times New Roman" w:hAnsi="Times New Roman"/>
          <w:b/>
          <w:sz w:val="26"/>
          <w:szCs w:val="26"/>
        </w:rPr>
        <w:t xml:space="preserve"> с правом решающего голоса в </w:t>
      </w:r>
      <w:r w:rsidR="00F92891">
        <w:rPr>
          <w:rFonts w:ascii="Times New Roman" w:hAnsi="Times New Roman"/>
          <w:b/>
          <w:sz w:val="26"/>
          <w:szCs w:val="26"/>
        </w:rPr>
        <w:t>дни</w:t>
      </w:r>
      <w:r w:rsidRPr="00E860E3">
        <w:rPr>
          <w:rFonts w:ascii="Times New Roman" w:hAnsi="Times New Roman"/>
          <w:b/>
          <w:sz w:val="26"/>
          <w:szCs w:val="26"/>
        </w:rPr>
        <w:t xml:space="preserve"> голосования </w:t>
      </w:r>
      <w:proofErr w:type="gramStart"/>
      <w:r w:rsidRPr="00E860E3">
        <w:rPr>
          <w:rFonts w:ascii="Times New Roman" w:hAnsi="Times New Roman"/>
          <w:b/>
          <w:sz w:val="26"/>
          <w:szCs w:val="26"/>
        </w:rPr>
        <w:t>на</w:t>
      </w:r>
      <w:proofErr w:type="gramEnd"/>
      <w:r w:rsidR="005C16D3">
        <w:rPr>
          <w:rFonts w:ascii="Times New Roman" w:hAnsi="Times New Roman"/>
          <w:b/>
          <w:sz w:val="26"/>
          <w:szCs w:val="26"/>
        </w:rPr>
        <w:t xml:space="preserve"> </w:t>
      </w:r>
      <w:r w:rsidR="00337BA2" w:rsidRPr="00E860E3">
        <w:rPr>
          <w:rFonts w:ascii="Times New Roman" w:hAnsi="Times New Roman"/>
          <w:b/>
          <w:bCs/>
          <w:sz w:val="26"/>
          <w:szCs w:val="26"/>
        </w:rPr>
        <w:fldChar w:fldCharType="begin"/>
      </w:r>
      <w:r w:rsidR="00A90A9F" w:rsidRPr="00E860E3">
        <w:rPr>
          <w:rFonts w:ascii="Times New Roman" w:hAnsi="Times New Roman"/>
          <w:b/>
          <w:bCs/>
          <w:sz w:val="26"/>
          <w:szCs w:val="26"/>
        </w:rPr>
        <w:instrText xml:space="preserve"> DOCVARIABLE S_ELECTION_NAME_PRE</w:instrText>
      </w:r>
      <w:r w:rsidR="00B45961" w:rsidRPr="00E860E3">
        <w:rPr>
          <w:rFonts w:ascii="Times New Roman" w:hAnsi="Times New Roman"/>
          <w:b/>
          <w:bCs/>
          <w:sz w:val="26"/>
          <w:szCs w:val="26"/>
        </w:rPr>
        <w:instrText>_</w:instrText>
      </w:r>
      <w:r w:rsidR="00B45961" w:rsidRPr="00E860E3">
        <w:rPr>
          <w:rFonts w:ascii="Times New Roman" w:hAnsi="Times New Roman"/>
          <w:b/>
          <w:bCs/>
          <w:sz w:val="26"/>
          <w:szCs w:val="26"/>
          <w:lang w:val="en-US"/>
        </w:rPr>
        <w:instrText>L</w:instrText>
      </w:r>
      <w:r w:rsidR="00FF7C2D" w:rsidRPr="00FF7C2D">
        <w:rPr>
          <w:rFonts w:ascii="Times New Roman" w:hAnsi="Times New Roman"/>
          <w:b/>
          <w:bCs/>
          <w:sz w:val="26"/>
          <w:szCs w:val="26"/>
        </w:rPr>
        <w:instrText xml:space="preserve"> \* </w:instrText>
      </w:r>
      <w:r w:rsidR="00FF7C2D" w:rsidRPr="00FF7C2D">
        <w:rPr>
          <w:rFonts w:ascii="Times New Roman" w:hAnsi="Times New Roman"/>
          <w:b/>
          <w:bCs/>
          <w:sz w:val="26"/>
          <w:szCs w:val="26"/>
          <w:lang w:val="en-US"/>
        </w:rPr>
        <w:instrText>MERGEFORMAT</w:instrText>
      </w:r>
      <w:r w:rsidR="00337BA2" w:rsidRPr="00E860E3">
        <w:rPr>
          <w:rFonts w:ascii="Times New Roman" w:hAnsi="Times New Roman"/>
          <w:b/>
          <w:bCs/>
          <w:sz w:val="26"/>
          <w:szCs w:val="26"/>
        </w:rPr>
        <w:fldChar w:fldCharType="end"/>
      </w:r>
      <w:r w:rsidR="005C16D3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42503B" w:rsidRDefault="0042503B" w:rsidP="0042503B">
      <w:pPr>
        <w:autoSpaceDE w:val="0"/>
        <w:autoSpaceDN w:val="0"/>
        <w:adjustRightInd w:val="0"/>
        <w:ind w:firstLine="709"/>
        <w:jc w:val="both"/>
        <w:outlineLvl w:val="0"/>
        <w:rPr>
          <w:sz w:val="10"/>
          <w:szCs w:val="10"/>
        </w:rPr>
      </w:pPr>
    </w:p>
    <w:p w:rsidR="00F92891" w:rsidRPr="00BC7B92" w:rsidRDefault="00F92891" w:rsidP="0042503B">
      <w:pPr>
        <w:autoSpaceDE w:val="0"/>
        <w:autoSpaceDN w:val="0"/>
        <w:adjustRightInd w:val="0"/>
        <w:ind w:firstLine="709"/>
        <w:jc w:val="both"/>
        <w:outlineLvl w:val="0"/>
        <w:rPr>
          <w:sz w:val="10"/>
          <w:szCs w:val="10"/>
        </w:rPr>
      </w:pPr>
    </w:p>
    <w:p w:rsidR="0042503B" w:rsidRPr="007F42F9" w:rsidRDefault="0042503B" w:rsidP="0042503B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7F42F9">
        <w:rPr>
          <w:sz w:val="26"/>
          <w:szCs w:val="26"/>
        </w:rPr>
        <w:t>Участковая избирательная комиссия избирательного участка №</w:t>
      </w:r>
      <w:r w:rsidR="005C16D3">
        <w:rPr>
          <w:sz w:val="26"/>
          <w:szCs w:val="26"/>
        </w:rPr>
        <w:t xml:space="preserve"> </w:t>
      </w:r>
      <w:r w:rsidR="00337BA2">
        <w:rPr>
          <w:sz w:val="26"/>
          <w:szCs w:val="26"/>
        </w:rPr>
        <w:fldChar w:fldCharType="begin"/>
      </w:r>
      <w:r w:rsidR="00A90A9F" w:rsidRPr="00A90A9F">
        <w:rPr>
          <w:sz w:val="26"/>
          <w:szCs w:val="26"/>
        </w:rPr>
        <w:instrText>DOCVARIABLE S_UIK_NUMBER</w:instrText>
      </w:r>
      <w:r w:rsidR="00FF7C2D" w:rsidRPr="00FF7C2D">
        <w:rPr>
          <w:sz w:val="26"/>
          <w:szCs w:val="26"/>
        </w:rPr>
        <w:instrText xml:space="preserve"> \* MERGEFORMAT</w:instrText>
      </w:r>
      <w:r w:rsidR="00337BA2">
        <w:rPr>
          <w:sz w:val="26"/>
          <w:szCs w:val="26"/>
        </w:rPr>
        <w:fldChar w:fldCharType="end"/>
      </w:r>
    </w:p>
    <w:p w:rsidR="0042503B" w:rsidRPr="007F42F9" w:rsidRDefault="0042503B" w:rsidP="0042503B">
      <w:pPr>
        <w:autoSpaceDE w:val="0"/>
        <w:autoSpaceDN w:val="0"/>
        <w:adjustRightInd w:val="0"/>
        <w:ind w:firstLine="709"/>
        <w:jc w:val="both"/>
        <w:outlineLvl w:val="0"/>
        <w:rPr>
          <w:caps/>
          <w:sz w:val="26"/>
          <w:szCs w:val="26"/>
        </w:rPr>
      </w:pPr>
      <w:r w:rsidRPr="007F42F9">
        <w:rPr>
          <w:b/>
          <w:caps/>
          <w:sz w:val="26"/>
          <w:szCs w:val="26"/>
        </w:rPr>
        <w:t>решила</w:t>
      </w:r>
      <w:r w:rsidRPr="007F42F9">
        <w:rPr>
          <w:caps/>
          <w:sz w:val="26"/>
          <w:szCs w:val="26"/>
        </w:rPr>
        <w:t>:</w:t>
      </w:r>
    </w:p>
    <w:p w:rsidR="0042503B" w:rsidRDefault="005C16D3" w:rsidP="0042503B">
      <w:pPr>
        <w:autoSpaceDE w:val="0"/>
        <w:autoSpaceDN w:val="0"/>
        <w:jc w:val="both"/>
        <w:rPr>
          <w:szCs w:val="24"/>
        </w:rPr>
      </w:pPr>
      <w:r>
        <w:rPr>
          <w:sz w:val="26"/>
          <w:szCs w:val="26"/>
        </w:rPr>
        <w:t xml:space="preserve">1. </w:t>
      </w:r>
      <w:r w:rsidR="0042503B" w:rsidRPr="007F42F9">
        <w:rPr>
          <w:sz w:val="26"/>
          <w:szCs w:val="26"/>
        </w:rPr>
        <w:t xml:space="preserve">Утвердить следующее распределение </w:t>
      </w:r>
      <w:r w:rsidR="0042503B" w:rsidRPr="007F42F9">
        <w:rPr>
          <w:bCs/>
          <w:sz w:val="26"/>
          <w:szCs w:val="26"/>
        </w:rPr>
        <w:t xml:space="preserve">обязанностей между членами участковой избирательной комиссии с правом решающего голоса </w:t>
      </w:r>
      <w:proofErr w:type="gramStart"/>
      <w:r w:rsidR="0042503B" w:rsidRPr="007F42F9">
        <w:rPr>
          <w:sz w:val="26"/>
          <w:szCs w:val="26"/>
        </w:rPr>
        <w:t>на</w:t>
      </w:r>
      <w:proofErr w:type="gramEnd"/>
      <w:r>
        <w:rPr>
          <w:sz w:val="26"/>
          <w:szCs w:val="26"/>
        </w:rPr>
        <w:t xml:space="preserve"> </w:t>
      </w:r>
      <w:r w:rsidR="00337BA2">
        <w:rPr>
          <w:bCs/>
          <w:sz w:val="26"/>
          <w:szCs w:val="26"/>
        </w:rPr>
        <w:fldChar w:fldCharType="begin"/>
      </w:r>
      <w:r w:rsidR="00A90A9F" w:rsidRPr="00A90A9F">
        <w:rPr>
          <w:bCs/>
          <w:sz w:val="26"/>
          <w:szCs w:val="26"/>
        </w:rPr>
        <w:instrText>DOCVARIABLE S_ELECTION_NAME_PRE</w:instrText>
      </w:r>
      <w:r w:rsidR="00B45961">
        <w:rPr>
          <w:bCs/>
          <w:sz w:val="26"/>
          <w:szCs w:val="26"/>
        </w:rPr>
        <w:instrText>_</w:instrText>
      </w:r>
      <w:r w:rsidR="00B45961">
        <w:rPr>
          <w:bCs/>
          <w:sz w:val="26"/>
          <w:szCs w:val="26"/>
          <w:lang w:val="en-US"/>
        </w:rPr>
        <w:instrText>L</w:instrText>
      </w:r>
      <w:r w:rsidR="00FF7C2D" w:rsidRPr="00FF7C2D">
        <w:rPr>
          <w:bCs/>
          <w:sz w:val="26"/>
          <w:szCs w:val="26"/>
        </w:rPr>
        <w:instrText xml:space="preserve"> \* </w:instrText>
      </w:r>
      <w:r w:rsidR="00FF7C2D" w:rsidRPr="00FF7C2D">
        <w:rPr>
          <w:bCs/>
          <w:sz w:val="26"/>
          <w:szCs w:val="26"/>
          <w:lang w:val="en-US"/>
        </w:rPr>
        <w:instrText>MERGEFORMAT</w:instrText>
      </w:r>
      <w:r w:rsidR="00337BA2">
        <w:rPr>
          <w:bCs/>
          <w:sz w:val="26"/>
          <w:szCs w:val="26"/>
        </w:rPr>
        <w:fldChar w:fldCharType="end"/>
      </w:r>
      <w:r>
        <w:rPr>
          <w:bCs/>
          <w:sz w:val="26"/>
          <w:szCs w:val="26"/>
        </w:rPr>
        <w:t xml:space="preserve"> 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6"/>
        <w:gridCol w:w="2835"/>
        <w:gridCol w:w="2066"/>
        <w:gridCol w:w="3037"/>
        <w:gridCol w:w="141"/>
      </w:tblGrid>
      <w:tr w:rsidR="00F92891" w:rsidRPr="00BC3DA7" w:rsidTr="00244F59">
        <w:trPr>
          <w:gridAfter w:val="1"/>
          <w:wAfter w:w="141" w:type="dxa"/>
          <w:trHeight w:val="283"/>
          <w:tblHeader/>
        </w:trPr>
        <w:tc>
          <w:tcPr>
            <w:tcW w:w="1986" w:type="dxa"/>
            <w:vAlign w:val="center"/>
          </w:tcPr>
          <w:p w:rsidR="00F92891" w:rsidRPr="00BC3DA7" w:rsidRDefault="00F92891" w:rsidP="00244F5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BC3DA7">
              <w:rPr>
                <w:b/>
                <w:sz w:val="22"/>
                <w:szCs w:val="22"/>
              </w:rPr>
              <w:t>Фамилия, инициалы</w:t>
            </w:r>
          </w:p>
          <w:p w:rsidR="00F92891" w:rsidRPr="00BC3DA7" w:rsidRDefault="00F92891" w:rsidP="00244F5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BC3DA7">
              <w:rPr>
                <w:b/>
                <w:sz w:val="22"/>
                <w:szCs w:val="22"/>
              </w:rPr>
              <w:t>члена участковой избирательной комиссии</w:t>
            </w:r>
          </w:p>
        </w:tc>
        <w:tc>
          <w:tcPr>
            <w:tcW w:w="7938" w:type="dxa"/>
            <w:gridSpan w:val="3"/>
            <w:vAlign w:val="center"/>
          </w:tcPr>
          <w:p w:rsidR="00F92891" w:rsidRPr="00BC3DA7" w:rsidRDefault="00F92891" w:rsidP="00244F5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BC3DA7">
              <w:rPr>
                <w:b/>
                <w:sz w:val="22"/>
                <w:szCs w:val="22"/>
              </w:rPr>
              <w:t xml:space="preserve">Полномочия и функции </w:t>
            </w:r>
          </w:p>
        </w:tc>
      </w:tr>
      <w:tr w:rsidR="00F92891" w:rsidRPr="00880374" w:rsidTr="00244F59">
        <w:trPr>
          <w:gridAfter w:val="1"/>
          <w:wAfter w:w="141" w:type="dxa"/>
          <w:trHeight w:val="785"/>
        </w:trPr>
        <w:tc>
          <w:tcPr>
            <w:tcW w:w="1986" w:type="dxa"/>
          </w:tcPr>
          <w:p w:rsidR="00F92891" w:rsidRPr="00AA2CFC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Проверка готовности к работе стационарных и переносных </w:t>
            </w:r>
            <w:proofErr w:type="spellStart"/>
            <w:r w:rsidRPr="00791CC1">
              <w:rPr>
                <w:color w:val="231F20"/>
                <w:sz w:val="24"/>
                <w:szCs w:val="24"/>
                <w:lang w:val="ru-RU"/>
              </w:rPr>
              <w:t>металлодетекторов</w:t>
            </w:r>
            <w:proofErr w:type="spellEnd"/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(</w:t>
            </w:r>
            <w:r w:rsidRPr="00791CC1">
              <w:rPr>
                <w:i/>
                <w:color w:val="231F20"/>
                <w:sz w:val="24"/>
                <w:szCs w:val="24"/>
                <w:lang w:val="ru-RU"/>
              </w:rPr>
              <w:t>при их применении в здании, где расположено помещение для голосования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) до начала работы УИК</w:t>
            </w:r>
          </w:p>
        </w:tc>
      </w:tr>
      <w:tr w:rsidR="00F92891" w:rsidRPr="00880374" w:rsidTr="00244F59">
        <w:trPr>
          <w:gridAfter w:val="1"/>
          <w:wAfter w:w="141" w:type="dxa"/>
          <w:trHeight w:val="31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Проверка работы камер видеонаблюдения</w:t>
            </w:r>
            <w:r w:rsidRPr="00791CC1">
              <w:rPr>
                <w:color w:val="231F20"/>
                <w:sz w:val="24"/>
                <w:szCs w:val="24"/>
                <w:vertAlign w:val="superscript"/>
                <w:lang w:val="ru-RU"/>
              </w:rPr>
              <w:t xml:space="preserve">* 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до начала работы УИК и контроль за нахождением в зоне видимости камер видеонаблюдения всех объектов наблюдения</w:t>
            </w:r>
          </w:p>
        </w:tc>
      </w:tr>
      <w:tr w:rsidR="00F92891" w:rsidRPr="00880374" w:rsidTr="00244F59">
        <w:trPr>
          <w:gridAfter w:val="1"/>
          <w:wAfter w:w="141" w:type="dxa"/>
          <w:trHeight w:val="41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Подготовка канцтоваров для опечатывания резервного ящика для голосования, опечатывания избирательной документации и т.д.</w:t>
            </w:r>
          </w:p>
        </w:tc>
      </w:tr>
      <w:tr w:rsidR="00F92891" w:rsidRPr="00880374" w:rsidTr="00244F59">
        <w:trPr>
          <w:gridAfter w:val="1"/>
          <w:wAfter w:w="141" w:type="dxa"/>
          <w:trHeight w:val="455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Контроль за противопожарной безопасностью в помещениях УИК и помещении для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455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Работа с сейф-пакетами, предназначенными для обеспечения сохранности и неизменности содержащихся в них избирательных бюллетеней</w:t>
            </w:r>
          </w:p>
        </w:tc>
      </w:tr>
      <w:tr w:rsidR="00F92891" w:rsidRPr="00880374" w:rsidTr="00244F59">
        <w:trPr>
          <w:gridAfter w:val="1"/>
          <w:wAfter w:w="141" w:type="dxa"/>
          <w:trHeight w:val="455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sz w:val="24"/>
                <w:szCs w:val="24"/>
                <w:lang w:val="ru-RU"/>
              </w:rPr>
              <w:t xml:space="preserve">Информирование членов УИК и наблюдателей о числе избирателей, включенных в список избирателей на данном избирательном участке, в </w:t>
            </w:r>
            <w:r w:rsidRPr="00791CC1">
              <w:rPr>
                <w:sz w:val="24"/>
                <w:szCs w:val="24"/>
                <w:lang w:val="ru-RU"/>
              </w:rPr>
              <w:lastRenderedPageBreak/>
              <w:t>том числе подавших заявления о включении в список избирателей по месту нахождения на данном избирательном участке, о числе избирателей, исключенных из списка избирателей в связи с подачей</w:t>
            </w:r>
            <w:r>
              <w:rPr>
                <w:sz w:val="24"/>
                <w:szCs w:val="24"/>
                <w:lang w:val="ru-RU"/>
              </w:rPr>
              <w:t xml:space="preserve"> соответствующего</w:t>
            </w:r>
            <w:r w:rsidRPr="00791CC1">
              <w:rPr>
                <w:sz w:val="24"/>
                <w:szCs w:val="24"/>
                <w:lang w:val="ru-RU"/>
              </w:rPr>
              <w:t xml:space="preserve"> заявления</w:t>
            </w:r>
          </w:p>
        </w:tc>
      </w:tr>
      <w:tr w:rsidR="00F92891" w:rsidRPr="00880374" w:rsidTr="00244F59">
        <w:trPr>
          <w:gridAfter w:val="1"/>
          <w:wAfter w:w="141" w:type="dxa"/>
          <w:trHeight w:val="100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Default="00F92891" w:rsidP="00081BD1">
            <w:pPr>
              <w:spacing w:before="40" w:after="40"/>
              <w:rPr>
                <w:lang w:eastAsia="en-US"/>
              </w:rPr>
            </w:pPr>
            <w:r w:rsidRPr="00791CC1">
              <w:rPr>
                <w:lang w:eastAsia="en-US"/>
              </w:rPr>
              <w:t>Подготовка информации для размещения в</w:t>
            </w:r>
            <w:r>
              <w:rPr>
                <w:lang w:eastAsia="en-US"/>
              </w:rPr>
              <w:t xml:space="preserve"> </w:t>
            </w:r>
            <w:r w:rsidRPr="00A53F0E">
              <w:rPr>
                <w:lang w:eastAsia="en-US"/>
              </w:rPr>
              <w:t>дни голосования</w:t>
            </w:r>
            <w:r w:rsidRPr="00791CC1">
              <w:rPr>
                <w:lang w:eastAsia="en-US"/>
              </w:rPr>
              <w:t xml:space="preserve"> на информационном стенде согласно </w:t>
            </w:r>
            <w:r w:rsidR="00081BD1">
              <w:rPr>
                <w:lang w:eastAsia="en-US"/>
              </w:rPr>
              <w:t>__________________________________</w:t>
            </w:r>
          </w:p>
          <w:p w:rsidR="00081BD1" w:rsidRDefault="00081BD1" w:rsidP="00081BD1">
            <w:pPr>
              <w:spacing w:before="40" w:after="4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</w:t>
            </w:r>
          </w:p>
          <w:p w:rsidR="00081BD1" w:rsidRPr="00081BD1" w:rsidRDefault="00081BD1" w:rsidP="00081BD1">
            <w:pPr>
              <w:spacing w:before="40" w:after="40"/>
              <w:jc w:val="center"/>
              <w:rPr>
                <w:i/>
                <w:sz w:val="20"/>
                <w:lang w:eastAsia="en-US"/>
              </w:rPr>
            </w:pPr>
            <w:r w:rsidRPr="00081BD1">
              <w:rPr>
                <w:i/>
                <w:sz w:val="20"/>
                <w:lang w:eastAsia="en-US"/>
              </w:rPr>
              <w:t>(указать нормативное основание)</w:t>
            </w:r>
          </w:p>
        </w:tc>
      </w:tr>
      <w:tr w:rsidR="00F92891" w:rsidRPr="00880374" w:rsidTr="00244F59">
        <w:trPr>
          <w:gridAfter w:val="1"/>
          <w:wAfter w:w="141" w:type="dxa"/>
          <w:trHeight w:val="454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spacing w:before="40" w:after="40"/>
              <w:rPr>
                <w:bCs/>
              </w:rPr>
            </w:pPr>
            <w:r w:rsidRPr="00791CC1">
              <w:t>Подготовка информации для размещения на информационном стенде о количестве стационарных ящиков для голосования, используемых на избирательном участке</w:t>
            </w:r>
            <w:r w:rsidRPr="00791CC1">
              <w:rPr>
                <w:bCs/>
              </w:rPr>
              <w:t xml:space="preserve"> (при совмещении дней голосования)</w:t>
            </w:r>
          </w:p>
        </w:tc>
      </w:tr>
      <w:tr w:rsidR="00F92891" w:rsidRPr="00880374" w:rsidTr="00244F59">
        <w:trPr>
          <w:gridAfter w:val="1"/>
          <w:wAfter w:w="141" w:type="dxa"/>
          <w:trHeight w:val="320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Опечатывание пустых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стационарных и переносных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ящиков для голосования, резервного стационарного ящика для голосования, а также прорез</w:t>
            </w:r>
            <w:r>
              <w:rPr>
                <w:color w:val="231F20"/>
                <w:sz w:val="24"/>
                <w:szCs w:val="24"/>
                <w:lang w:val="ru-RU"/>
              </w:rPr>
              <w:t>ей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для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опускания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избирательных бюллетеней</w:t>
            </w:r>
          </w:p>
        </w:tc>
      </w:tr>
      <w:tr w:rsidR="00F92891" w:rsidRPr="00880374" w:rsidTr="00244F59">
        <w:trPr>
          <w:gridAfter w:val="1"/>
          <w:wAfter w:w="141" w:type="dxa"/>
          <w:trHeight w:val="44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Передача избирательных бюллетеней членам УИК, в том числе при организации голосования вне помещения для голосования и при </w:t>
            </w:r>
            <w:r w:rsidRPr="00791CC1">
              <w:rPr>
                <w:sz w:val="24"/>
                <w:szCs w:val="24"/>
                <w:lang w:val="ru-RU"/>
              </w:rPr>
              <w:t>дополнительной форме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620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Осуществление выдачи избирательных бюллетеней избирателям и работа с книгами списка избирателей (в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том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числе по</w:t>
            </w:r>
            <w:r w:rsidRPr="00791CC1">
              <w:rPr>
                <w:color w:val="231F20"/>
                <w:spacing w:val="-23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окончании голосования – внесение суммарных данных по каждой странице): </w:t>
            </w:r>
          </w:p>
        </w:tc>
      </w:tr>
      <w:tr w:rsidR="00F92891" w:rsidRPr="00880374" w:rsidTr="00244F59">
        <w:trPr>
          <w:gridAfter w:val="1"/>
          <w:wAfter w:w="141" w:type="dxa"/>
          <w:trHeight w:val="348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DE509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Книга № 1</w:t>
            </w:r>
          </w:p>
        </w:tc>
      </w:tr>
      <w:tr w:rsidR="00F92891" w:rsidRPr="00880374" w:rsidTr="00244F59">
        <w:trPr>
          <w:gridAfter w:val="1"/>
          <w:wAfter w:w="141" w:type="dxa"/>
          <w:trHeight w:val="16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DE509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Книга </w:t>
            </w:r>
            <w:r w:rsidRPr="00791CC1">
              <w:rPr>
                <w:color w:val="231F20"/>
                <w:sz w:val="24"/>
                <w:szCs w:val="24"/>
              </w:rPr>
              <w:t>№ 2</w:t>
            </w:r>
          </w:p>
        </w:tc>
      </w:tr>
      <w:tr w:rsidR="00F92891" w:rsidRPr="00880374" w:rsidTr="00244F59">
        <w:trPr>
          <w:gridAfter w:val="1"/>
          <w:wAfter w:w="141" w:type="dxa"/>
          <w:trHeight w:val="236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DE509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Книга </w:t>
            </w:r>
            <w:r w:rsidRPr="00791CC1">
              <w:rPr>
                <w:color w:val="231F20"/>
                <w:sz w:val="24"/>
                <w:szCs w:val="24"/>
              </w:rPr>
              <w:t>№ 3</w:t>
            </w:r>
          </w:p>
        </w:tc>
      </w:tr>
      <w:tr w:rsidR="00F92891" w:rsidRPr="00880374" w:rsidTr="00244F59">
        <w:trPr>
          <w:gridAfter w:val="1"/>
          <w:wAfter w:w="141" w:type="dxa"/>
          <w:trHeight w:val="250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Ведение книги списка избирателей, содержащей сведения об избирателях, подавших заявления о включении в список избирателей по месту нахождения</w:t>
            </w:r>
          </w:p>
        </w:tc>
      </w:tr>
      <w:tr w:rsidR="00F92891" w:rsidRPr="00880374" w:rsidTr="00244F59">
        <w:trPr>
          <w:gridAfter w:val="1"/>
          <w:wAfter w:w="141" w:type="dxa"/>
          <w:trHeight w:val="1054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Внесение сведений о присутствующих наблюдателях, представителях СМИ, иностранных (международных) наблюдателях, членах вышестоящих избирательных комиссий и работниках их аппаратов и т.д. в соответствующий список</w:t>
            </w:r>
          </w:p>
        </w:tc>
      </w:tr>
      <w:tr w:rsidR="00F92891" w:rsidRPr="00880374" w:rsidTr="00244F59">
        <w:trPr>
          <w:gridAfter w:val="1"/>
          <w:wAfter w:w="141" w:type="dxa"/>
          <w:trHeight w:val="85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Прием заявлений о предоставлении возможности проголосовать вне помещения для голосования, регистрация их в соответствующем реестре и составление маршрута движения при проведении голосования вне помещения для голосования и подготовка соответствующей выписки из реестра (при необходимости)</w:t>
            </w:r>
          </w:p>
        </w:tc>
      </w:tr>
      <w:tr w:rsidR="00F92891" w:rsidRPr="00880374" w:rsidTr="00244F59">
        <w:trPr>
          <w:gridAfter w:val="1"/>
          <w:wAfter w:w="141" w:type="dxa"/>
          <w:trHeight w:val="28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Ведение протокола заседания</w:t>
            </w:r>
            <w:r w:rsidRPr="00791CC1">
              <w:rPr>
                <w:color w:val="231F20"/>
                <w:sz w:val="24"/>
                <w:szCs w:val="24"/>
              </w:rPr>
              <w:t xml:space="preserve"> УИК</w:t>
            </w:r>
          </w:p>
        </w:tc>
      </w:tr>
      <w:tr w:rsidR="00F92891" w:rsidRPr="00880374" w:rsidTr="00244F59">
        <w:trPr>
          <w:gridAfter w:val="1"/>
          <w:wAfter w:w="141" w:type="dxa"/>
          <w:trHeight w:val="53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Информирование ТИК об открытии помещения для голосования и о ходе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9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Организация голосования вне помещения для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9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Организация дополнительной формы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31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jc w:val="both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Наблюдение за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порядком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в помещении для голосования во взаимодействии с </w:t>
            </w:r>
            <w:r w:rsidRPr="00791CC1">
              <w:rPr>
                <w:color w:val="231F20"/>
                <w:spacing w:val="-4"/>
                <w:sz w:val="24"/>
                <w:szCs w:val="24"/>
                <w:lang w:val="ru-RU"/>
              </w:rPr>
              <w:t xml:space="preserve">сотрудником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полиции, в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том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числе осуществление контроля за сохранностью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ящиков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для голосования, информационных стендов, взаимодействие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с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наблюдателями,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представителями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СМИ,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lastRenderedPageBreak/>
              <w:t>контроль за тем, чтобы избиратели не выносили выданные им</w:t>
            </w:r>
            <w:r w:rsidRPr="00791CC1">
              <w:rPr>
                <w:color w:val="231F20"/>
                <w:spacing w:val="-12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избирательные бюллетени из помещения для</w:t>
            </w:r>
            <w:r w:rsidRPr="00791CC1">
              <w:rPr>
                <w:color w:val="231F20"/>
                <w:spacing w:val="-19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9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Проведение периодического осмотра состояния кабин для тайного голосования (ежечасно в период проведения голосования) на предмет работы настольных ламп, сохранности авторучек. Изъятие авторучек, оставленных избирателями, агитационных материалов, избирательных бюллетеней, незамедлительное информирование председателя УИК о фактах их обнаружения</w:t>
            </w:r>
          </w:p>
        </w:tc>
      </w:tr>
      <w:tr w:rsidR="00F92891" w:rsidRPr="00880374" w:rsidTr="00244F59">
        <w:trPr>
          <w:gridAfter w:val="1"/>
          <w:wAfter w:w="141" w:type="dxa"/>
          <w:trHeight w:val="453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DE509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Вывешивание увеличенной формы протокола об итогах голосования до начала голосования в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первый день голосования. Оказание при необходимости помощи избирателям при их ознакомлении с материалами, размещенными на информационном стенде</w:t>
            </w:r>
          </w:p>
        </w:tc>
      </w:tr>
      <w:tr w:rsidR="00F92891" w:rsidRPr="00880374" w:rsidTr="00244F59">
        <w:trPr>
          <w:gridAfter w:val="1"/>
          <w:wAfter w:w="141" w:type="dxa"/>
          <w:trHeight w:val="63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Оказание необходимой помощи избирателям-инвалидам,</w:t>
            </w:r>
            <w:r w:rsidRPr="00880374">
              <w:rPr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за исключением помощи в получении и заполнении избирательного бюллетеня</w:t>
            </w:r>
          </w:p>
        </w:tc>
      </w:tr>
      <w:tr w:rsidR="00F92891" w:rsidRPr="00880374" w:rsidTr="00244F59">
        <w:trPr>
          <w:gridAfter w:val="1"/>
          <w:wAfter w:w="141" w:type="dxa"/>
          <w:trHeight w:val="236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Брошюровка списка избирателей и обеспечение его сохранности</w:t>
            </w:r>
          </w:p>
        </w:tc>
      </w:tr>
      <w:tr w:rsidR="00F92891" w:rsidRPr="00880374" w:rsidTr="00244F59">
        <w:trPr>
          <w:gridAfter w:val="1"/>
          <w:wAfter w:w="141" w:type="dxa"/>
          <w:trHeight w:val="24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Оглашение подсчитанных итоговых данных по всем страницам списка избирателей и по соответствующим строкам протокола</w:t>
            </w:r>
          </w:p>
        </w:tc>
      </w:tr>
      <w:tr w:rsidR="00F92891" w:rsidRPr="00880374" w:rsidTr="00244F59">
        <w:trPr>
          <w:gridAfter w:val="1"/>
          <w:wAfter w:w="141" w:type="dxa"/>
          <w:trHeight w:val="553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Перестановка столов после окончания голосования до начала подсчета голосов избирателей</w:t>
            </w:r>
          </w:p>
        </w:tc>
      </w:tr>
      <w:tr w:rsidR="00F92891" w:rsidRPr="00880374" w:rsidTr="00244F59">
        <w:trPr>
          <w:gridAfter w:val="1"/>
          <w:wAfter w:w="141" w:type="dxa"/>
          <w:trHeight w:val="25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Участие в работе по погашению неиспользованных избирательных бюллетеней и специальных знаков (марок) </w:t>
            </w:r>
          </w:p>
        </w:tc>
      </w:tr>
      <w:tr w:rsidR="00F92891" w:rsidRPr="00880374" w:rsidTr="00244F59">
        <w:trPr>
          <w:gridAfter w:val="1"/>
          <w:wAfter w:w="141" w:type="dxa"/>
          <w:trHeight w:val="56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E95B82" w:rsidRDefault="00F92891" w:rsidP="00244F59">
            <w:pPr>
              <w:autoSpaceDE w:val="0"/>
              <w:autoSpaceDN w:val="0"/>
              <w:adjustRightInd w:val="0"/>
              <w:spacing w:before="40" w:after="40"/>
              <w:outlineLvl w:val="0"/>
              <w:rPr>
                <w:sz w:val="26"/>
                <w:szCs w:val="26"/>
              </w:rPr>
            </w:pPr>
            <w:r w:rsidRPr="0017161C">
              <w:rPr>
                <w:color w:val="231F20"/>
                <w:lang w:eastAsia="en-US"/>
              </w:rPr>
              <w:t>Работа с программным обеспечением «Интерактивный рабочий блокнот УИК» на компьютере</w:t>
            </w:r>
          </w:p>
        </w:tc>
      </w:tr>
      <w:tr w:rsidR="00F92891" w:rsidRPr="00880374" w:rsidTr="00244F59">
        <w:trPr>
          <w:gridAfter w:val="1"/>
          <w:wAfter w:w="141" w:type="dxa"/>
          <w:trHeight w:val="56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Оказание помощи председателю УИК в предъявлении опечатанных ящиков для голосования и в их вскрытии после окончания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9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Участие в сортировке избирательных бюллетеней</w:t>
            </w:r>
          </w:p>
        </w:tc>
      </w:tr>
      <w:tr w:rsidR="00F92891" w:rsidRPr="00880374" w:rsidTr="00244F59">
        <w:trPr>
          <w:gridAfter w:val="1"/>
          <w:wAfter w:w="141" w:type="dxa"/>
          <w:trHeight w:val="138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sz w:val="24"/>
                <w:szCs w:val="24"/>
                <w:lang w:val="ru-RU"/>
              </w:rPr>
              <w:t>Участие в подсчете избирательных бюллетеней по голосам, поданным за кандидата</w:t>
            </w:r>
          </w:p>
        </w:tc>
      </w:tr>
      <w:tr w:rsidR="00F92891" w:rsidRPr="00880374" w:rsidTr="00244F59">
        <w:trPr>
          <w:gridAfter w:val="1"/>
          <w:wAfter w:w="141" w:type="dxa"/>
          <w:trHeight w:val="403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DE509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>Внесение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данных в протокол УИК/изготовление протокола УИК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об итогах голосования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с использованием </w:t>
            </w:r>
            <w:r w:rsidRPr="00880374">
              <w:rPr>
                <w:color w:val="231F20"/>
                <w:sz w:val="24"/>
                <w:szCs w:val="24"/>
              </w:rPr>
              <w:t>QR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-кода</w:t>
            </w:r>
          </w:p>
        </w:tc>
      </w:tr>
      <w:tr w:rsidR="00F92891" w:rsidRPr="00880374" w:rsidTr="00244F59">
        <w:trPr>
          <w:gridAfter w:val="1"/>
          <w:wAfter w:w="141" w:type="dxa"/>
          <w:trHeight w:val="27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DE509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>Внесение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данных в увеличенные формы протокола УИК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об итогах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56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Упаковка избирательной документации</w:t>
            </w:r>
          </w:p>
        </w:tc>
      </w:tr>
      <w:tr w:rsidR="00F92891" w:rsidRPr="00880374" w:rsidTr="00244F59">
        <w:trPr>
          <w:gridAfter w:val="1"/>
          <w:wAfter w:w="141" w:type="dxa"/>
          <w:trHeight w:val="27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DE509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Подписание протокола УИК об итогах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7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Заверение и выдача копий решений УИК по результатам рассмотрения жалоб, заявлений</w:t>
            </w:r>
          </w:p>
        </w:tc>
      </w:tr>
      <w:tr w:rsidR="00F92891" w:rsidRPr="00880374" w:rsidTr="00244F59">
        <w:trPr>
          <w:gridAfter w:val="1"/>
          <w:wAfter w:w="141" w:type="dxa"/>
          <w:trHeight w:val="373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Составление и оглашение акта о числе избирателей, </w:t>
            </w:r>
            <w:r>
              <w:rPr>
                <w:color w:val="231F20"/>
                <w:sz w:val="24"/>
                <w:szCs w:val="24"/>
                <w:lang w:val="ru-RU"/>
              </w:rPr>
              <w:t>принявших участие в дополнительных выборах на основании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заявления </w:t>
            </w:r>
            <w:r w:rsidRPr="00880374">
              <w:rPr>
                <w:sz w:val="24"/>
                <w:szCs w:val="24"/>
                <w:lang w:val="ru-RU"/>
              </w:rPr>
              <w:t>о включении в список избирателей по месту нахождения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на данном избирательном участке</w:t>
            </w:r>
          </w:p>
        </w:tc>
      </w:tr>
      <w:tr w:rsidR="00F92891" w:rsidRPr="00880374" w:rsidTr="00C52EB6">
        <w:trPr>
          <w:gridAfter w:val="1"/>
          <w:wAfter w:w="141" w:type="dxa"/>
          <w:trHeight w:val="29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Оказание помощи председателю УИК в изготовлении копий </w:t>
            </w:r>
          </w:p>
          <w:p w:rsidR="00F92891" w:rsidRPr="00880374" w:rsidRDefault="00F92891" w:rsidP="00DE509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sz w:val="24"/>
                <w:szCs w:val="24"/>
                <w:lang w:val="ru-RU"/>
              </w:rPr>
              <w:t>протокола УИК об итогах голосования</w:t>
            </w:r>
          </w:p>
        </w:tc>
      </w:tr>
      <w:tr w:rsidR="00F92891" w:rsidRPr="007826A1" w:rsidTr="00244F59">
        <w:trPr>
          <w:gridAfter w:val="1"/>
          <w:wAfter w:w="141" w:type="dxa"/>
          <w:trHeight w:val="19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BC3DA7" w:rsidRDefault="00F92891" w:rsidP="00DE509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Передача протокола УИК об итогах голосования в ТИК </w:t>
            </w:r>
          </w:p>
        </w:tc>
      </w:tr>
      <w:tr w:rsidR="00F92891" w:rsidRPr="007C038E" w:rsidTr="00244F59">
        <w:trPr>
          <w:gridAfter w:val="1"/>
          <w:wAfter w:w="141" w:type="dxa"/>
          <w:trHeight w:val="502"/>
        </w:trPr>
        <w:tc>
          <w:tcPr>
            <w:tcW w:w="1986" w:type="dxa"/>
          </w:tcPr>
          <w:p w:rsidR="00F92891" w:rsidRPr="006C4213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3632CC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3632CC">
              <w:rPr>
                <w:color w:val="231F20"/>
                <w:sz w:val="24"/>
                <w:szCs w:val="24"/>
                <w:lang w:val="ru-RU"/>
              </w:rPr>
              <w:t>Ответы на вопросы на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блюдателей,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>обеспечение их права на ознакомление с документами УИК</w:t>
            </w:r>
          </w:p>
        </w:tc>
      </w:tr>
      <w:tr w:rsidR="00F92891" w:rsidRPr="00791CC1" w:rsidTr="00244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821" w:type="dxa"/>
            <w:gridSpan w:val="2"/>
          </w:tcPr>
          <w:p w:rsidR="00F92891" w:rsidRPr="00791CC1" w:rsidRDefault="00F92891" w:rsidP="00244F59">
            <w:pPr>
              <w:rPr>
                <w:sz w:val="26"/>
                <w:szCs w:val="26"/>
              </w:rPr>
            </w:pPr>
          </w:p>
        </w:tc>
        <w:tc>
          <w:tcPr>
            <w:tcW w:w="2066" w:type="dxa"/>
          </w:tcPr>
          <w:p w:rsidR="00F92891" w:rsidRPr="00791CC1" w:rsidRDefault="00F92891" w:rsidP="00244F59">
            <w:pPr>
              <w:rPr>
                <w:sz w:val="26"/>
                <w:szCs w:val="26"/>
              </w:rPr>
            </w:pPr>
          </w:p>
        </w:tc>
        <w:tc>
          <w:tcPr>
            <w:tcW w:w="3178" w:type="dxa"/>
            <w:gridSpan w:val="2"/>
          </w:tcPr>
          <w:p w:rsidR="00F92891" w:rsidRPr="00791CC1" w:rsidRDefault="00F92891" w:rsidP="00244F59">
            <w:pPr>
              <w:jc w:val="center"/>
              <w:rPr>
                <w:sz w:val="26"/>
                <w:szCs w:val="26"/>
              </w:rPr>
            </w:pPr>
          </w:p>
        </w:tc>
      </w:tr>
      <w:tr w:rsidR="00F92891" w:rsidRPr="00791CC1" w:rsidTr="00244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11"/>
        </w:trPr>
        <w:tc>
          <w:tcPr>
            <w:tcW w:w="4821" w:type="dxa"/>
            <w:gridSpan w:val="2"/>
          </w:tcPr>
          <w:p w:rsidR="00F92891" w:rsidRPr="00791CC1" w:rsidRDefault="00F92891" w:rsidP="00244F59">
            <w:pPr>
              <w:rPr>
                <w:i/>
                <w:iCs/>
                <w:sz w:val="26"/>
                <w:szCs w:val="26"/>
              </w:rPr>
            </w:pPr>
          </w:p>
        </w:tc>
        <w:tc>
          <w:tcPr>
            <w:tcW w:w="2066" w:type="dxa"/>
          </w:tcPr>
          <w:p w:rsidR="00F92891" w:rsidRPr="00542D9A" w:rsidRDefault="00F92891" w:rsidP="00244F59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178" w:type="dxa"/>
            <w:gridSpan w:val="2"/>
          </w:tcPr>
          <w:p w:rsidR="00F92891" w:rsidRPr="00542D9A" w:rsidRDefault="00F92891" w:rsidP="00244F59">
            <w:pPr>
              <w:jc w:val="center"/>
              <w:rPr>
                <w:i/>
                <w:iCs/>
                <w:sz w:val="20"/>
              </w:rPr>
            </w:pPr>
          </w:p>
        </w:tc>
      </w:tr>
      <w:tr w:rsidR="00F92891" w:rsidRPr="00791CC1" w:rsidTr="0076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821" w:type="dxa"/>
            <w:gridSpan w:val="2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</w:p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>____________</w:t>
            </w:r>
          </w:p>
        </w:tc>
        <w:tc>
          <w:tcPr>
            <w:tcW w:w="3178" w:type="dxa"/>
            <w:gridSpan w:val="2"/>
            <w:tcBorders>
              <w:bottom w:val="single" w:sz="4" w:space="0" w:color="auto"/>
            </w:tcBorders>
            <w:vAlign w:val="bottom"/>
          </w:tcPr>
          <w:p w:rsidR="00F92891" w:rsidRPr="004F0E6D" w:rsidRDefault="00F92891" w:rsidP="004D1784">
            <w:pPr>
              <w:jc w:val="center"/>
              <w:rPr>
                <w:sz w:val="26"/>
                <w:szCs w:val="26"/>
              </w:rPr>
            </w:pPr>
          </w:p>
          <w:p w:rsidR="00F92891" w:rsidRPr="005C3C18" w:rsidRDefault="00337BA2" w:rsidP="004D1784">
            <w:pPr>
              <w:jc w:val="center"/>
              <w:rPr>
                <w:sz w:val="26"/>
                <w:szCs w:val="26"/>
              </w:rPr>
            </w:pPr>
            <w:r w:rsidRPr="005C3C18">
              <w:rPr>
                <w:sz w:val="26"/>
                <w:szCs w:val="26"/>
              </w:rPr>
              <w:fldChar w:fldCharType="begin"/>
            </w:r>
            <w:r w:rsidR="00F92891" w:rsidRPr="005C3C18">
              <w:rPr>
                <w:sz w:val="26"/>
                <w:szCs w:val="26"/>
              </w:rPr>
              <w:instrText xml:space="preserve"> DOCVARIABLE S_UIC_MEMBER__CHAIRMAN__SHORT__REVERSED \* MERGEFORMAT</w:instrText>
            </w:r>
            <w:r w:rsidRPr="005C3C18">
              <w:rPr>
                <w:sz w:val="26"/>
                <w:szCs w:val="26"/>
              </w:rPr>
              <w:fldChar w:fldCharType="end"/>
            </w:r>
          </w:p>
        </w:tc>
      </w:tr>
      <w:tr w:rsidR="00F92891" w:rsidRPr="00791CC1" w:rsidTr="0076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7"/>
        </w:trPr>
        <w:tc>
          <w:tcPr>
            <w:tcW w:w="4821" w:type="dxa"/>
            <w:gridSpan w:val="2"/>
          </w:tcPr>
          <w:p w:rsidR="00F92891" w:rsidRPr="004F0E6D" w:rsidRDefault="00F92891" w:rsidP="004D1784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F92891" w:rsidRPr="004F0E6D" w:rsidRDefault="00F92891" w:rsidP="004D1784">
            <w:pPr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178" w:type="dxa"/>
            <w:gridSpan w:val="2"/>
            <w:tcBorders>
              <w:top w:val="single" w:sz="4" w:space="0" w:color="auto"/>
            </w:tcBorders>
          </w:tcPr>
          <w:p w:rsidR="00F92891" w:rsidRPr="004F0E6D" w:rsidRDefault="00F92891" w:rsidP="004D1784">
            <w:pPr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(инициалы, фамилия)</w:t>
            </w:r>
          </w:p>
        </w:tc>
      </w:tr>
      <w:tr w:rsidR="00F92891" w:rsidRPr="00791CC1" w:rsidTr="0076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7"/>
        </w:trPr>
        <w:tc>
          <w:tcPr>
            <w:tcW w:w="4821" w:type="dxa"/>
            <w:gridSpan w:val="2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>Секретарь участковой</w:t>
            </w:r>
            <w:r w:rsidRPr="004F0E6D">
              <w:rPr>
                <w:sz w:val="26"/>
                <w:szCs w:val="26"/>
              </w:rPr>
              <w:br/>
              <w:t xml:space="preserve">избирательной комиссии </w:t>
            </w:r>
          </w:p>
        </w:tc>
        <w:tc>
          <w:tcPr>
            <w:tcW w:w="2066" w:type="dxa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</w:p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>_____________</w:t>
            </w:r>
          </w:p>
        </w:tc>
        <w:tc>
          <w:tcPr>
            <w:tcW w:w="3178" w:type="dxa"/>
            <w:gridSpan w:val="2"/>
            <w:tcBorders>
              <w:bottom w:val="single" w:sz="4" w:space="0" w:color="auto"/>
            </w:tcBorders>
            <w:vAlign w:val="bottom"/>
          </w:tcPr>
          <w:p w:rsidR="00F92891" w:rsidRPr="004F0E6D" w:rsidRDefault="00F92891" w:rsidP="004D1784">
            <w:pPr>
              <w:jc w:val="center"/>
              <w:rPr>
                <w:sz w:val="26"/>
                <w:szCs w:val="26"/>
              </w:rPr>
            </w:pPr>
          </w:p>
          <w:bookmarkStart w:id="0" w:name="_GoBack"/>
          <w:bookmarkEnd w:id="0"/>
          <w:p w:rsidR="00F92891" w:rsidRPr="005C3C18" w:rsidRDefault="00337BA2" w:rsidP="004D1784">
            <w:pPr>
              <w:jc w:val="center"/>
              <w:rPr>
                <w:sz w:val="26"/>
                <w:szCs w:val="26"/>
              </w:rPr>
            </w:pPr>
            <w:r w:rsidRPr="005C3C18">
              <w:rPr>
                <w:sz w:val="26"/>
                <w:szCs w:val="26"/>
              </w:rPr>
              <w:fldChar w:fldCharType="begin"/>
            </w:r>
            <w:r w:rsidR="00F92891" w:rsidRPr="005C3C18">
              <w:rPr>
                <w:sz w:val="26"/>
                <w:szCs w:val="26"/>
              </w:rPr>
              <w:instrText xml:space="preserve"> DOCVARIABLE S_UIC_MEMBER__SECRETARY__SHORT__REVERSED \* MERGEFORMAT</w:instrText>
            </w:r>
            <w:r w:rsidRPr="005C3C18">
              <w:rPr>
                <w:sz w:val="26"/>
                <w:szCs w:val="26"/>
              </w:rPr>
              <w:fldChar w:fldCharType="end"/>
            </w:r>
          </w:p>
        </w:tc>
      </w:tr>
      <w:tr w:rsidR="00F92891" w:rsidRPr="00791CC1" w:rsidTr="0076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7"/>
        </w:trPr>
        <w:tc>
          <w:tcPr>
            <w:tcW w:w="4821" w:type="dxa"/>
            <w:gridSpan w:val="2"/>
          </w:tcPr>
          <w:p w:rsidR="00F92891" w:rsidRPr="004F0E6D" w:rsidRDefault="00F92891" w:rsidP="004D1784">
            <w:pPr>
              <w:rPr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F92891" w:rsidRPr="004F0E6D" w:rsidRDefault="00F92891" w:rsidP="004D1784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178" w:type="dxa"/>
            <w:gridSpan w:val="2"/>
            <w:tcBorders>
              <w:top w:val="single" w:sz="4" w:space="0" w:color="auto"/>
            </w:tcBorders>
          </w:tcPr>
          <w:p w:rsidR="00F92891" w:rsidRPr="004F0E6D" w:rsidRDefault="00F92891" w:rsidP="004D1784">
            <w:pPr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(инициалы, фамилия)</w:t>
            </w:r>
          </w:p>
        </w:tc>
      </w:tr>
    </w:tbl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  <w:r>
        <w:rPr>
          <w:i/>
          <w:sz w:val="20"/>
        </w:rPr>
        <w:t>_______________________________</w:t>
      </w:r>
    </w:p>
    <w:p w:rsidR="00F92891" w:rsidRPr="00B334F4" w:rsidRDefault="00F92891" w:rsidP="00F92891">
      <w:pPr>
        <w:jc w:val="both"/>
        <w:rPr>
          <w:i/>
          <w:sz w:val="20"/>
        </w:rPr>
      </w:pPr>
      <w:r w:rsidRPr="00816576">
        <w:rPr>
          <w:i/>
          <w:sz w:val="20"/>
          <w:vertAlign w:val="superscript"/>
        </w:rPr>
        <w:t>*</w:t>
      </w:r>
      <w:r>
        <w:rPr>
          <w:i/>
          <w:sz w:val="20"/>
        </w:rPr>
        <w:t xml:space="preserve"> В случае использования в помещении для голосования средств видеонаблюдения.</w:t>
      </w:r>
    </w:p>
    <w:p w:rsidR="00F92891" w:rsidRDefault="00F92891" w:rsidP="0042503B">
      <w:pPr>
        <w:autoSpaceDE w:val="0"/>
        <w:autoSpaceDN w:val="0"/>
        <w:jc w:val="both"/>
        <w:rPr>
          <w:bCs/>
          <w:sz w:val="26"/>
          <w:szCs w:val="26"/>
        </w:rPr>
      </w:pPr>
    </w:p>
    <w:p w:rsidR="00411EFA" w:rsidRDefault="00411EFA" w:rsidP="0042503B"/>
    <w:sectPr w:rsidR="00411EFA" w:rsidSect="0042503B">
      <w:pgSz w:w="11906" w:h="16838"/>
      <w:pgMar w:top="737" w:right="1077" w:bottom="73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503B"/>
    <w:rsid w:val="00014314"/>
    <w:rsid w:val="00024AD5"/>
    <w:rsid w:val="00081BD1"/>
    <w:rsid w:val="002448E5"/>
    <w:rsid w:val="002A221D"/>
    <w:rsid w:val="00320472"/>
    <w:rsid w:val="00321181"/>
    <w:rsid w:val="00337BA2"/>
    <w:rsid w:val="00341852"/>
    <w:rsid w:val="003825B3"/>
    <w:rsid w:val="003F65D4"/>
    <w:rsid w:val="004032B8"/>
    <w:rsid w:val="00411EFA"/>
    <w:rsid w:val="00414381"/>
    <w:rsid w:val="0042503B"/>
    <w:rsid w:val="00433F03"/>
    <w:rsid w:val="00461FC0"/>
    <w:rsid w:val="004B21AC"/>
    <w:rsid w:val="004C5B5C"/>
    <w:rsid w:val="004F0E6D"/>
    <w:rsid w:val="005666F0"/>
    <w:rsid w:val="005A1D95"/>
    <w:rsid w:val="005C16D3"/>
    <w:rsid w:val="005C3C18"/>
    <w:rsid w:val="00621285"/>
    <w:rsid w:val="0062275B"/>
    <w:rsid w:val="00626F70"/>
    <w:rsid w:val="006824E9"/>
    <w:rsid w:val="006C5925"/>
    <w:rsid w:val="00737796"/>
    <w:rsid w:val="00742F0E"/>
    <w:rsid w:val="00750D16"/>
    <w:rsid w:val="00762A1C"/>
    <w:rsid w:val="0079637D"/>
    <w:rsid w:val="0080092B"/>
    <w:rsid w:val="00800BDE"/>
    <w:rsid w:val="008461B0"/>
    <w:rsid w:val="00873C25"/>
    <w:rsid w:val="00881097"/>
    <w:rsid w:val="008E297E"/>
    <w:rsid w:val="009B14D8"/>
    <w:rsid w:val="009E6B08"/>
    <w:rsid w:val="009F58C1"/>
    <w:rsid w:val="00A04648"/>
    <w:rsid w:val="00A2787E"/>
    <w:rsid w:val="00A90A9F"/>
    <w:rsid w:val="00A97DF2"/>
    <w:rsid w:val="00B45961"/>
    <w:rsid w:val="00B64E8F"/>
    <w:rsid w:val="00BE530D"/>
    <w:rsid w:val="00BF1E0C"/>
    <w:rsid w:val="00C52EB6"/>
    <w:rsid w:val="00CA19E4"/>
    <w:rsid w:val="00CD61CA"/>
    <w:rsid w:val="00D43E1A"/>
    <w:rsid w:val="00DE5094"/>
    <w:rsid w:val="00E462CA"/>
    <w:rsid w:val="00E65A58"/>
    <w:rsid w:val="00E860E3"/>
    <w:rsid w:val="00EB5404"/>
    <w:rsid w:val="00EB617E"/>
    <w:rsid w:val="00ED241A"/>
    <w:rsid w:val="00F67053"/>
    <w:rsid w:val="00F92891"/>
    <w:rsid w:val="00FD1F9D"/>
    <w:rsid w:val="00FF7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03B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a4">
    <w:name w:val="Основной текст Знак"/>
    <w:link w:val="a5"/>
    <w:uiPriority w:val="1"/>
    <w:locked/>
    <w:rsid w:val="0042503B"/>
    <w:rPr>
      <w:sz w:val="24"/>
    </w:rPr>
  </w:style>
  <w:style w:type="paragraph" w:styleId="a5">
    <w:name w:val="Body Text"/>
    <w:basedOn w:val="a"/>
    <w:link w:val="a4"/>
    <w:uiPriority w:val="1"/>
    <w:qFormat/>
    <w:rsid w:val="0042503B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425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2503B"/>
    <w:pPr>
      <w:widowControl w:val="0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0CFD4-E13C-4FB0-BB12-B6A2C6111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1036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30</cp:revision>
  <dcterms:created xsi:type="dcterms:W3CDTF">2022-07-21T13:38:00Z</dcterms:created>
  <dcterms:modified xsi:type="dcterms:W3CDTF">2023-07-24T10:25:00Z</dcterms:modified>
</cp:coreProperties>
</file>